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Mapa de Procesos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MAP-PROC-001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MAP-PROC-001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4.4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0. Identificacion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Codigo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MAP-PROC-001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Nombre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Mapa de Procesos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Clausula ISO 9001:2015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4.4 Sistema de gestion de la calidad y sus procesos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Razon social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Soluciones Energeticas JEA, S.A. de C.V. (RFC SEJ151105UV7)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Marcas / unidades de negocio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SolarPro y Capital Climas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 elaboracion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Custodio del documento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Borrador para validacion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Este documento es una actualizacion del mapa de procesos vigente. Sustituye a la version previa una vez validado por la Direccion General y la Gerencia Administrativa. Estado actual: Borrador para validacion.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Ya existe un mapa de procesos creado. Se requiere el archivo o version vigente para actualizarlo a la operacion actual y confirmar codigo, fecha de emision y numero de revision previos que este documento reemplaza.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Representar de forma clara e integral el conjunto de procesos del Sistema de Gestion de la Calidad de Soluciones Energeticas JEA, S.A. de C.V. (marcas SolarPro y Capital Climas), su secuencia e interaccion, sus entradas y salidas, y los elementos de control asociados a cada proceso, en cumplimiento del requisito 4.4 de la norma ISO 9001:2015. El mapa sirve como referencia maestra para entender como se conectan las areas de la organizacion para diseñar, comercializar e instalar sistemas fotovoltaicos residenciales y comerciales, y para dar seguimiento al desempeño de cada proceso.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todos los procesos del SGC operados en las sedes de Chihuahua y Ciudad Juarez, para las lineas de negocio de diseño, comercializacion e instalacion de sistemas fotovoltaicos residenciales y comerciales bajo las marcas SolarPro y Capital Climas. Incluye los procesos estrategicos, operativos y de soporte definidos en este mapa, asi como sus interacciones.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si el alcance del SGC cubre por igual ambas sedes (Chihuahua y Ciudad Juarez) y ambas marcas (SolarPro y Capital Climas), o si existen exclusiones o procesos que apliquen solo a una unidad de negocio o sede.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Proceso: conjunto de actividades relacionadas que transforman entradas en salidas con valor para un cliente interno o externo.</w:t>
      </w:r>
    </w:p>
    <w:p>
      <w:pPr>
        <w:pStyle w:val="ListBullet"/>
      </w:pPr>
      <w:r>
        <w:rPr>
          <w:rFonts w:ascii="Calibri" w:hAnsi="Calibri"/>
          <w:sz w:val="20"/>
        </w:rPr>
        <w:t>Proceso estrategico: proceso que orienta, planea y controla al SGC y a la organizacion (direccion, mejora continua).</w:t>
      </w:r>
    </w:p>
    <w:p>
      <w:pPr>
        <w:pStyle w:val="ListBullet"/>
      </w:pPr>
      <w:r>
        <w:rPr>
          <w:rFonts w:ascii="Calibri" w:hAnsi="Calibri"/>
          <w:sz w:val="20"/>
        </w:rPr>
        <w:t>Proceso operativo: proceso de la cadena de valor que se relaciona directamente con la realizacion del producto o servicio al cliente.</w:t>
      </w:r>
    </w:p>
    <w:p>
      <w:pPr>
        <w:pStyle w:val="ListBullet"/>
      </w:pPr>
      <w:r>
        <w:rPr>
          <w:rFonts w:ascii="Calibri" w:hAnsi="Calibri"/>
          <w:sz w:val="20"/>
        </w:rPr>
        <w:t>Proceso de soporte: proceso que provee recursos y condiciones para que los procesos operativos se ejecuten.</w:t>
      </w:r>
    </w:p>
    <w:p>
      <w:pPr>
        <w:pStyle w:val="ListBullet"/>
      </w:pPr>
      <w:r>
        <w:rPr>
          <w:rFonts w:ascii="Calibri" w:hAnsi="Calibri"/>
          <w:sz w:val="20"/>
        </w:rPr>
        <w:t>Entrada: informacion, material o recurso que un proceso recibe para operar.</w:t>
      </w:r>
    </w:p>
    <w:p>
      <w:pPr>
        <w:pStyle w:val="ListBullet"/>
      </w:pPr>
      <w:r>
        <w:rPr>
          <w:rFonts w:ascii="Calibri" w:hAnsi="Calibri"/>
          <w:sz w:val="20"/>
        </w:rPr>
        <w:t>Salida: resultado o producto que un proceso entrega a otro proceso o al cliente.</w:t>
      </w:r>
    </w:p>
    <w:p>
      <w:pPr>
        <w:pStyle w:val="ListBullet"/>
      </w:pPr>
      <w:r>
        <w:rPr>
          <w:rFonts w:ascii="Calibri" w:hAnsi="Calibri"/>
          <w:sz w:val="20"/>
        </w:rPr>
        <w:t>Dueño de proceso: rol responsable de la operacion, el desempeño y la mejora del proceso.</w:t>
      </w:r>
    </w:p>
    <w:p>
      <w:pPr>
        <w:pStyle w:val="ListBullet"/>
      </w:pPr>
      <w:r>
        <w:rPr>
          <w:rFonts w:ascii="Calibri" w:hAnsi="Calibri"/>
          <w:sz w:val="20"/>
        </w:rPr>
        <w:t>Indicador: parametro medible que evidencia el desempeño de un proceso frente a su objetivo.</w:t>
      </w:r>
    </w:p>
    <w:p>
      <w:pPr>
        <w:pStyle w:val="ListBullet"/>
      </w:pPr>
      <w:r>
        <w:rPr>
          <w:rFonts w:ascii="Calibri" w:hAnsi="Calibri"/>
          <w:sz w:val="20"/>
        </w:rPr>
        <w:t>Criterio de control: condicion, metodo o registro que asegura que el proceso opera de forma consistente y conforme.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Referencias normativas y documentales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Este mapa se alinea con la norma ISO 9001:2015 (requisito 4.4) y con la documentacion vigente del SGC de la organizacion. Las series de procedimientos de area se citan por su serie completa para asegurar trazabilidad en un documento controlado: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</w:t>
      </w:r>
    </w:p>
    <w:p>
      <w:pPr>
        <w:pStyle w:val="ListBullet"/>
      </w:pPr>
      <w:r>
        <w:rPr>
          <w:rFonts w:ascii="Calibri" w:hAnsi="Calibri"/>
          <w:sz w:val="20"/>
        </w:rPr>
        <w:t>Politica de Calidad POL-CAL-001</w:t>
      </w:r>
    </w:p>
    <w:p>
      <w:pPr>
        <w:pStyle w:val="ListBullet"/>
      </w:pPr>
      <w:r>
        <w:rPr>
          <w:rFonts w:ascii="Calibri" w:hAnsi="Calibri"/>
          <w:sz w:val="20"/>
        </w:rPr>
        <w:t>Procedimientos de Ingenieria (serie PRO-ING-01 a 05)</w:t>
      </w:r>
    </w:p>
    <w:p>
      <w:pPr>
        <w:pStyle w:val="ListBullet"/>
      </w:pPr>
      <w:r>
        <w:rPr>
          <w:rFonts w:ascii="Calibri" w:hAnsi="Calibri"/>
          <w:sz w:val="20"/>
        </w:rPr>
        <w:t>Procedimientos Comerciales o de Ventas (serie PRO-VEN)</w:t>
      </w:r>
    </w:p>
    <w:p>
      <w:pPr>
        <w:pStyle w:val="ListBullet"/>
      </w:pPr>
      <w:r>
        <w:rPr>
          <w:rFonts w:ascii="Calibri" w:hAnsi="Calibri"/>
          <w:sz w:val="20"/>
        </w:rPr>
        <w:t>Procedimientos de Postventa (serie PRO-PVM)</w:t>
      </w:r>
    </w:p>
    <w:p>
      <w:pPr>
        <w:pStyle w:val="ListBullet"/>
      </w:pPr>
      <w:r>
        <w:rPr>
          <w:rFonts w:ascii="Calibri" w:hAnsi="Calibri"/>
          <w:sz w:val="20"/>
        </w:rPr>
        <w:t>Procedimientos de Almacen (serie PRO-ALM)</w:t>
      </w:r>
    </w:p>
    <w:p>
      <w:pPr>
        <w:pStyle w:val="ListBullet"/>
      </w:pPr>
      <w:r>
        <w:rPr>
          <w:rFonts w:ascii="Calibri" w:hAnsi="Calibri"/>
          <w:sz w:val="20"/>
        </w:rPr>
        <w:t>Procedimientos de Operaciones (serie PRO-OPE)</w:t>
      </w:r>
    </w:p>
    <w:p>
      <w:pPr>
        <w:pStyle w:val="ListBullet"/>
      </w:pPr>
      <w:r>
        <w:rPr>
          <w:rFonts w:ascii="Calibri" w:hAnsi="Calibri"/>
          <w:sz w:val="20"/>
        </w:rPr>
        <w:t>Procedimiento de Proveedores PRO-PRV-001</w:t>
      </w:r>
    </w:p>
    <w:p>
      <w:pPr>
        <w:pStyle w:val="ListBullet"/>
      </w:pPr>
      <w:r>
        <w:rPr>
          <w:rFonts w:ascii="Calibri" w:hAnsi="Calibri"/>
          <w:sz w:val="20"/>
        </w:rPr>
        <w:t>Matriz de riesgos MAT-RIE-001</w:t>
      </w:r>
    </w:p>
    <w:p>
      <w:pPr>
        <w:pStyle w:val="ListBullet"/>
      </w:pPr>
      <w:r>
        <w:rPr>
          <w:rFonts w:ascii="Calibri" w:hAnsi="Calibri"/>
          <w:sz w:val="20"/>
        </w:rPr>
        <w:t>Plan de medicion PLA-MED-001</w:t>
      </w:r>
    </w:p>
    <w:p>
      <w:pPr>
        <w:pStyle w:val="ListBullet"/>
      </w:pPr>
      <w:r>
        <w:rPr>
          <w:rFonts w:ascii="Calibri" w:hAnsi="Calibri"/>
          <w:sz w:val="20"/>
        </w:rPr>
        <w:t>Programa de auditoria PRG-AUD-001</w:t>
      </w:r>
    </w:p>
    <w:p>
      <w:pPr>
        <w:pStyle w:val="ListBullet"/>
      </w:pPr>
      <w:r>
        <w:rPr>
          <w:rFonts w:ascii="Calibri" w:hAnsi="Calibri"/>
          <w:sz w:val="20"/>
        </w:rPr>
        <w:t>Procedimiento de acciones correctivas PRO-AC-001</w:t>
      </w:r>
    </w:p>
    <w:p>
      <w:pPr>
        <w:pStyle w:val="ListBullet"/>
      </w:pPr>
      <w:r>
        <w:rPr>
          <w:rFonts w:ascii="Calibri" w:hAnsi="Calibri"/>
          <w:sz w:val="20"/>
        </w:rPr>
        <w:t>Bitacora de no conformidades REG-NCA-001</w:t>
      </w:r>
    </w:p>
    <w:p>
      <w:pPr>
        <w:pStyle w:val="ListBullet"/>
      </w:pPr>
      <w:r>
        <w:rPr>
          <w:rFonts w:ascii="Calibri" w:hAnsi="Calibri"/>
          <w:sz w:val="20"/>
        </w:rPr>
        <w:t>Once (11) perfiles de puesto ISO</w:t>
      </w:r>
    </w:p>
    <w:p>
      <w:pPr>
        <w:pStyle w:val="ListBullet"/>
      </w:pPr>
      <w:r>
        <w:rPr>
          <w:rFonts w:ascii="Calibri" w:hAnsi="Calibri"/>
          <w:sz w:val="20"/>
        </w:rPr>
        <w:t>Plan de capacitacion PLA-CAP-001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la numeracion exacta (rango completo) de cada serie de procedimientos de area (PRO-VEN, PRO-PVM, PRO-ALM y PRO-OPE) para citarlas como serie completa, tal como se hizo con la serie PRO-ING-01 a 05, y asi cerrar la trazabilidad de referencias.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referencias a requisitos legales y reglamentarios aplicables se manejan en forma generica dentro del SGC. La identificacion especifica de obligaciones legales se documenta y mantiene actualizada por separado.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Clasificacion de procesos: estrategicos, operativos y de soporte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Los procesos del SGC se agrupan en tres niveles. Los procesos estrategicos dan direccion y controlan el sistema; los operativos generan valor directo al cliente a lo largo de la cadena de diseño, comercializacion e instalacion; los de soporte habilitan a los operativos con recursos, informacion y materiales.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Proceso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Dueño del proceso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Documento de referencia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Estrategico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y planeacion estrategica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MC-SP-01, POL-CAL-001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Estrategico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del SGC y mejora continua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MC-SP-01, PLA-MED-001, PRG-AUD-001, PRO-AC-001, REG-NCA-001, MAT-RIE-001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Operativo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comercial (ventas)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PRO-VEN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Operativo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 y diseño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PRO-ING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Operativo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 y operaciones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/ Operaciones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PRO-OPE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Operativo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 y garantias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PRO-PVM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Soporte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Compras y proveedores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PRO-PRV-001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Soporte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y logistica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PRO-ALM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Soporte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Administracion, recursos humanos y finanzas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PLA-CAP-001, perfiles de puesto ISO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que esta clasificacion refleja la operacion vigente. En particular, validar: (a) si Compras y Almacen operan como procesos separados o integrados, (b) si Recursos Humanos es un proceso propio o parte de Administracion, y (c) si existe algun proceso adicional operado hoy que no este listado.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el rol exacto (no el area) que funge como dueño de cada proceso, conforme a la definicion de 'Dueño de proceso' de la seccion 3. En particular: (a) si 'Instalacion y operaciones' es un solo rol o dos funciones separadas (Coordinacion de Instalaciones y Operaciones) y quien es el titular, judgment call que arrastra la auditoria del Manual MC-SP-01; (b) el rol titular de 'Postventa y garantias', ya que 'Postventa' figura como area y no como rol; y (c) el rol titular de 'Almacen y logistica', ya que 'Almacen' figura como area y no como rol. El callout anterior valida la clasificacion de los procesos, no la asignacion de dueños.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Interaccion entre procesos y secuencia de la cadena de valor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cadena de valor inicia con el requerimiento del cliente y avanza secuencialmente por los procesos operativos, habilitada por los de soporte y gobernada por los estrategicos. La secuencia general es la siguiente:</w:t>
      </w:r>
    </w:p>
    <w:p>
      <w:pPr>
        <w:pStyle w:val="ListNumber"/>
      </w:pPr>
      <w:r>
        <w:rPr>
          <w:b/>
          <w:sz w:val="20"/>
        </w:rPr>
        <w:t xml:space="preserve">Cliente y contexto. </w:t>
      </w:r>
      <w:r>
        <w:rPr>
          <w:rFonts w:ascii="Calibri" w:hAnsi="Calibri"/>
          <w:sz w:val="20"/>
        </w:rPr>
        <w:t>El cliente residencial o comercial plantea una necesidad de energia solar; la Direccion define objetivos y prioridades estrategicas.</w:t>
      </w:r>
    </w:p>
    <w:p>
      <w:pPr>
        <w:pStyle w:val="ListNumber"/>
      </w:pPr>
      <w:r>
        <w:rPr>
          <w:b/>
          <w:sz w:val="20"/>
        </w:rPr>
        <w:t xml:space="preserve">Gestion comercial. </w:t>
      </w:r>
      <w:r>
        <w:rPr>
          <w:rFonts w:ascii="Calibri" w:hAnsi="Calibri"/>
          <w:sz w:val="20"/>
        </w:rPr>
        <w:t>Comercial recibe el prospecto, levanta requerimientos, cotiza y cierra la venta. Entrega el pedido y las condiciones del cliente a Ingenieria.</w:t>
      </w:r>
    </w:p>
    <w:p>
      <w:pPr>
        <w:pStyle w:val="ListNumber"/>
      </w:pPr>
      <w:r>
        <w:rPr>
          <w:b/>
          <w:sz w:val="20"/>
        </w:rPr>
        <w:t xml:space="preserve">Ingenieria y diseño. </w:t>
      </w:r>
      <w:r>
        <w:rPr>
          <w:rFonts w:ascii="Calibri" w:hAnsi="Calibri"/>
          <w:sz w:val="20"/>
        </w:rPr>
        <w:t>Ingenieria diseña el sistema fotovoltaico, define la lista de materiales y las especificaciones tecnicas. Entrega el diseño aprobado a Instalacion y la lista de materiales a Compras y Almacen.</w:t>
      </w:r>
    </w:p>
    <w:p>
      <w:pPr>
        <w:pStyle w:val="ListNumber"/>
      </w:pPr>
      <w:r>
        <w:rPr>
          <w:b/>
          <w:sz w:val="20"/>
        </w:rPr>
        <w:t xml:space="preserve">Compras y proveedores / Almacen. </w:t>
      </w:r>
      <w:r>
        <w:rPr>
          <w:rFonts w:ascii="Calibri" w:hAnsi="Calibri"/>
          <w:sz w:val="20"/>
        </w:rPr>
        <w:t>Compras gestiona la adquisicion de equipo y materiales con proveedores; Almacen recibe, resguarda y surte los materiales para la obra.</w:t>
      </w:r>
    </w:p>
    <w:p>
      <w:pPr>
        <w:pStyle w:val="ListNumber"/>
      </w:pPr>
      <w:r>
        <w:rPr>
          <w:b/>
          <w:sz w:val="20"/>
        </w:rPr>
        <w:t xml:space="preserve">Instalacion y operaciones. </w:t>
      </w:r>
      <w:r>
        <w:rPr>
          <w:rFonts w:ascii="Calibri" w:hAnsi="Calibri"/>
          <w:sz w:val="20"/>
        </w:rPr>
        <w:t>Instalacion ejecuta la obra en sitio conforme al diseño, verifica funcionamiento y entrega el sistema al cliente.</w:t>
      </w:r>
    </w:p>
    <w:p>
      <w:pPr>
        <w:pStyle w:val="ListNumber"/>
      </w:pPr>
      <w:r>
        <w:rPr>
          <w:b/>
          <w:sz w:val="20"/>
        </w:rPr>
        <w:t xml:space="preserve">Postventa y garantias. </w:t>
      </w:r>
      <w:r>
        <w:rPr>
          <w:rFonts w:ascii="Calibri" w:hAnsi="Calibri"/>
          <w:sz w:val="20"/>
        </w:rPr>
        <w:t>Postventa atiende garantias, mantenimiento y satisfaccion del cliente, y retroalimenta a los procesos operativos y de mejora.</w:t>
      </w:r>
    </w:p>
    <w:p>
      <w:pPr>
        <w:pStyle w:val="ListNumber"/>
      </w:pPr>
      <w:r>
        <w:rPr>
          <w:b/>
          <w:sz w:val="20"/>
        </w:rPr>
        <w:t xml:space="preserve">Gestion del SGC y mejora continua. </w:t>
      </w:r>
      <w:r>
        <w:rPr>
          <w:rFonts w:ascii="Calibri" w:hAnsi="Calibri"/>
          <w:sz w:val="20"/>
        </w:rPr>
        <w:t>Recolecta indicadores, no conformidades y resultados de auditoria de todos los procesos para impulsar acciones correctivas y de mejora, cerrando el ciclo hacia la Direccion.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siguiente matriz resume las interacciones principales (que recibe y que entrega cada proceso, y a quien entrega su salida), determinando las entradas requeridas y las salidas esperadas por proceso conforme al requisito 4.4.1(b) de ISO 9001:2015: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Proceso origen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Entrada principal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Salida principal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Proceso destino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y planeacion estrategica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Contexto de la organizacion, expectativas de partes interesadas, resultados del SGC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Objetivos, politica de calidad, recursos aprobados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Todos los procesos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comercial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Prospecto o solicitud del cliente, condiciones del sitio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Pedido cerrado, requerimientos del cliente, contrato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 y diseño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 y diseño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Pedido cerrado y requerimientos del cliente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aprobado, especificaciones tecnicas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 y operaciones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Ingenieria y diseño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Requerimientos del cliente y diseño aprobado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materiales y equipos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Compras y proveedores / Almacen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Compras y proveedores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materiales y equipos, catalogo de proveedores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Equipo y materiales adquiridos, proveedores evaluados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y logistica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y logistica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Equipo y materiales adquiridos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Materiales surtidos y disponibles en sitio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 y operaciones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Instalacion y operaciones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aprobado y materiales surtidos en sitio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Sistema instalado y verificado, acta de entrega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 /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 y garantias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entrega, solicitudes de garantia y mantenimiento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Atencion de garantias, medicion de satisfaccion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del SGC /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Gestion del SGC y mejora continua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 de procesos, no conformidades, resultados de auditoria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 consolidados, no conformidades, acciones correctivas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y todos los procesos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Administracion, RH y finanzas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Requerimientos de personal, necesidades de capacitacion, presupuesto aprobado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competente, recursos, capacitacion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Todos los procesos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el flujo real vigente, en especial: si existe un paso formal de tramite ante la companiia suministradora de energia o de gestion de permisos dentro de Ingenieria o Instalacion, y en que punto se realiza la interconexion. No se incluye por no estar confirmado en la operacion documentada.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Fichas de proceso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Cada ficha define dueño, entradas, salidas, indicadores, recursos y criterios de control del proceso, conforme al requisito 4.4 de ISO 9001:2015. Las metas numericas de los indicadores se establecen en el Plan de medicion PLA-MED-001 y se marcan como pendientes de validacion en este mapa para no fijar valores no confirmados. Los indicadores se enuncian por su nombre; ningun valor objetivo se registra aqui.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7.1 Direccion y planeacion estrategica (estrategico)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Contexto de la organizacion, expectativas de partes interesadas, resultados del SGC, situacion del mercado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Objetivos de calidad, politica de calidad, asignacion de recursos, decisiones de revision por la direccion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 objetivos de calidad; avance de revision por la direccion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Direccion, informacion de desempeño del SGC, presupuesto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 por la direccion documentada; seguimiento de objetivos de calidad; MC-SP-01 y POL-CAL-001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7.2 Gestion del SGC y mejora continua (estrategico)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 de procesos, no conformidades, resultados de auditoria, riesgos identificados, retroalimentacion de cliente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Acciones correctivas, programa de auditoria, informes de desempeño, actualizacion documental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Cierre de no conformidades en tiempo; cumplimiento del programa de auditoria; eficacia de acciones correctivas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Documentacion del SGC, auditores, herramientas de medicion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PLA-MED-001, PRG-AUD-001, PRO-AC-001, REG-NCA-001, MAT-RIE-001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7.3 Gestion comercial (operativo)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Prospecto o solicitud del cliente, requerimientos de consumo energetico, condiciones del sitio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Cotizacion, contrato o pedido cerrado, requerimientos formalizados para Ingenieria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Tasa de cierre de cotizaciones; tiempo de respuesta al prospecto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comercial, herramientas de cotizacion, catalogo de soluciones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Procedimientos Comerciales o de Ventas (serie PRO-VEN); revision y aprobacion de cotizaciones; registro de requerimientos del cliente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7.4 Ingenieria y diseño (operativo)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Pedido cerrado, requerimientos del cliente, condiciones del sitio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aprobado, especificaciones tecnicas, lista de materiales y equipos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Diseños aprobados sin retrabajo; tiempo de entrega del diseño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de ingenieria, software de diseño fotovoltaico, normativa tecnica aplicable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Procedimientos de Ingenieria (serie PRO-ING-01 a 05); revision y aprobacion del diseño; verificacion de especificaciones tecnicas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7.5 Instalacion y operaciones (operativo)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/ Operaciones (rol titular por confirmar, ver callout de la seccion 5)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Diseño aprobado, especificaciones tecnicas, materiales surtidos en sitio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Sistema instalado y verificado, acta de entrega al cliente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Obras entregadas en tiempo; verificaciones de funcionamiento conformes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de instalacion, herramienta y equipo de obra, transporte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Procedimientos de Operaciones (serie PRO-OPE); verificacion de funcionamiento en sitio; acta de entrega firmada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7.6 Postventa y garantias (operativo)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 (figura como area; rol titular por confirmar, ver callout de la seccion 5)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entrega, solicitudes de garantia y mantenimiento, retroalimentacion del cliente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Atencion de garantias resuelta, mantenimientos realizados, medicion de satisfaccion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atencion de garantias; nivel de satisfaccion del cliente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de postventa, refacciones, canales de contacto con el cliente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Procedimientos de Postventa (serie PRO-PVM); registro y seguimiento de solicitudes; medicion de satisfaccion del cliente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7.7 Compras y proveedores (soporte)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Lista de materiales y equipos, catalogo y evaluacion de proveedores, presupuesto aprobado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Equipo y materiales adquiridos, proveedores evaluados y seleccionados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 plazos de entrega de proveedores; desempeño de proveedores evaluados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de compras, catalogo de proveedores, presupuesto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 de Proveedores PRO-PRV-001; evaluacion y reevaluacion de proveedores; ordenes de compra autorizadas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7.8 Almacen y logistica (soporte)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(figura como area; rol titular por confirmar, ver callout de la seccion 5)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Equipo y materiales adquiridos, lista de materiales por obra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Materiales recibidos, resguardados y surtidos a la obra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Exactitud de inventario; oportunidad en el surtido a obra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de almacen, espacio de resguardo, control de inventario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Procedimientos de Almacen (serie PRO-ALM); control de inventario; registro de entradas y salidas de material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7.9 Administracion, recursos humanos y finanzas (soporte)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Dueño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Entradas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Requerimientos de personal, necesidades de capacitacion, requerimientos de recursos, presupuesto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Salidas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competente, planes de capacitacion ejecutados, recursos administrados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Cobertura del plan de capacitacion; perfiles de puesto cubiertos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Recursos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administrativo, sistema contable, presupuesto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Criterios de control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Plan de capacitacion PLA-CAP-001; perfiles de puesto ISO; controles administrativos y financieros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Las metas numericas (valores objetivo, umbrales y frecuencia de medicion) de todos los indicadores de estas fichas se definen en el Plan de medicion PLA-MED-001 y quedan pendientes de validacion. No se fijan valores numericos en este mapa para no registrar metas no confirmadas por la organizacion.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Mapa de Procesos · MAP-PROC-001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