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Política de Calidad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POL-CAL-001  ·  Versión 1  ·  08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POL-CAL-001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08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08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 la Política de Calidad, derivada de la sección 5.2 del Manual de Calidad MC-SP-01.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Propósito de la política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presente Política de Calidad expresa el compromiso de la Dirección General de SolarPro con su Sistema de Gestión de Calidad (SGC) conforme a la norma ISO 9001:2015 y con la mejora continua. Aplica a todo el personal y a todo el ciclo del servicio, en la matriz de Chihuahua y en la operación de Ciudad Juárez, para los sectores residencial, comercial e industrial, incluyendo proyectos de gobierno y licitaciones.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Declaración de la política de calidad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SolarPro, marca comercial de Soluciones Energéticas JEA S.A. de C.V., existe para entregar a cada cliente residencial, comercial e industrial la producción de energía y el ahorro prometidos. Resuelve el ciclo completo del proyecto solar fotovoltaico dentro de una sola empresa: propuesta comercial, ingeniería, instalación, encendido, tramitología ante CFE y postventa.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Para cumplir este propósito, la Dirección General asume la responsabilidad de la eficacia del SGC y se compromete a:</w:t>
      </w:r>
    </w:p>
    <w:p>
      <w:pPr>
        <w:pStyle w:val="ListNumber"/>
      </w:pPr>
      <w:r>
        <w:rPr>
          <w:b/>
          <w:sz w:val="20"/>
        </w:rPr>
        <w:t xml:space="preserve">Cumplir los requisitos aplicables: </w:t>
      </w:r>
      <w:r>
        <w:rPr>
          <w:rFonts w:ascii="Calibri" w:hAnsi="Calibri"/>
          <w:sz w:val="20"/>
        </w:rPr>
        <w:t>atender los requisitos del cliente y los requisitos legales y reglamentarios aplicables, en particular la NOM-001-SEDE y las disposiciones de interconexión de CFE.</w:t>
      </w:r>
    </w:p>
    <w:p>
      <w:pPr>
        <w:pStyle w:val="ListNumber"/>
      </w:pPr>
      <w:r>
        <w:rPr>
          <w:b/>
          <w:sz w:val="20"/>
        </w:rPr>
        <w:t xml:space="preserve">Asegurar la calidad técnica: </w:t>
      </w:r>
      <w:r>
        <w:rPr>
          <w:rFonts w:ascii="Calibri" w:hAnsi="Calibri"/>
          <w:sz w:val="20"/>
        </w:rPr>
        <w:t>garantizar la calidad técnica de cada instalación fotovoltaica.</w:t>
      </w:r>
    </w:p>
    <w:p>
      <w:pPr>
        <w:pStyle w:val="ListNumber"/>
      </w:pPr>
      <w:r>
        <w:rPr>
          <w:b/>
          <w:sz w:val="20"/>
        </w:rPr>
        <w:t xml:space="preserve">Cuidar la seguridad del personal: </w:t>
      </w:r>
      <w:r>
        <w:rPr>
          <w:rFonts w:ascii="Calibri" w:hAnsi="Calibri"/>
          <w:sz w:val="20"/>
        </w:rPr>
        <w:t>proteger la seguridad de las personas en cada proyecto, con atención a los trabajos en alturas y eléctricos.</w:t>
      </w:r>
    </w:p>
    <w:p>
      <w:pPr>
        <w:pStyle w:val="ListNumber"/>
      </w:pPr>
      <w:r>
        <w:rPr>
          <w:b/>
          <w:sz w:val="20"/>
        </w:rPr>
        <w:t xml:space="preserve">Cumplir los tiempos de entrega: </w:t>
      </w:r>
      <w:r>
        <w:rPr>
          <w:rFonts w:ascii="Calibri" w:hAnsi="Calibri"/>
          <w:sz w:val="20"/>
        </w:rPr>
        <w:t>respetar las fechas de entrega comprometidas con el cliente.</w:t>
      </w:r>
    </w:p>
    <w:p>
      <w:pPr>
        <w:pStyle w:val="ListNumber"/>
      </w:pPr>
      <w:r>
        <w:rPr>
          <w:b/>
          <w:sz w:val="20"/>
        </w:rPr>
        <w:t xml:space="preserve">Responder por el desempeño: </w:t>
      </w:r>
      <w:r>
        <w:rPr>
          <w:rFonts w:ascii="Calibri" w:hAnsi="Calibri"/>
          <w:sz w:val="20"/>
        </w:rPr>
        <w:t>responder por el desempeño de los sistemas instalados a través de la postventa.</w:t>
      </w:r>
    </w:p>
    <w:p>
      <w:pPr>
        <w:pStyle w:val="ListNumber"/>
      </w:pPr>
      <w:r>
        <w:rPr>
          <w:b/>
          <w:sz w:val="20"/>
        </w:rPr>
        <w:t xml:space="preserve">Mejorar de forma continua: </w:t>
      </w:r>
      <w:r>
        <w:rPr>
          <w:rFonts w:ascii="Calibri" w:hAnsi="Calibri"/>
          <w:sz w:val="20"/>
        </w:rPr>
        <w:t>mejorar de forma continua la eficacia del Sistema de Gestión de Calidad.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Marco para los objetivos de calidad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 Política de Calidad es el marco para establecer y revisar los objetivos de calidad de SolarPro. El objetivo principal es la satisfacción del cliente, con una meta igual o mayor al 90 por ciento, cuyo seguimiento corresponde al Comité de Calidad. Los objetivos de calidad y el desempeño de esta política se revisan para su continua adecuación en la revisión por la dirección, con cadencia trimestral.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SolarPro: confirmar el conjunto de objetivos de calidad y sus metas adicionales a la satisfacción del cliente, con responsable y frecuencia, para su cierre en la sección 6.2 del Manual de Calidad MC-SP-01.]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Comunicación y disponibilidad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Dirección General comunica esta política a todo el personal y promueve su comprensión. La política se mantiene como información documentada y se conserva disponible en el repositorio documental del SGC para las partes interesadas pertinentes.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Alineación a la misión, la visión y los valores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 política se alinea al propósito y a la dirección estratégica de SolarPro definidos en el Manual de Calidad MC-SP-01.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validar: MVV pendiente del cuestionario 401011.] La misión, la visión y los valores de SolarPro se están co-creando con la Dirección. Al cerrarse, se integran como marco de referencia de esta política y se cita la versión aprobada.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Emisión y vigencia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presente Política de Calidad se emite el 08 de septiembre de 2026 en su versión 1, con estado de Borrador para validación. Permanece vigente hasta su siguiente revisión y actualización, que se registran en el historial de revisiones y se acuerdan en la revisión por la dirección.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  <w:br/>
              <w:t>Fecha: 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Aprueba y emite</w:t>
              <w:br/>
              <w:t>Dirección General</w:t>
              <w:br/>
              <w:t>Fecha: 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Política de Calidad · POL-CAL-001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